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Daily Life in the West Bank: A Human Portrait</w:t>
      </w:r>
    </w:p>
    <w:p>
      <w:r>
        <w:t>Living in the West Bank as a Palestinian means navigating a reality shaped by occupation, resilience, and small acts of joy and defiance. It is not one story, but thousands — overlapping, contradicting, surviving.</w:t>
        <w:br/>
        <w:br/>
        <w:t>🚧 Movement is never simple. Checkpoints, permits, and roadblocks control where you can go, how long it takes, or whether you arrive at all. You wake early not because the journey is long, but because you never know how long it will be. Some days it's 10 minutes, other days 3 hours. You carry your ID everywhere, knowing it could be demanded at any moment.</w:t>
        <w:br/>
        <w:br/>
        <w:t>🏠 Home is a source of love — and anxiety. In Area C, even putting up a water tank requires a permit that will almost certainly be denied. Families live with demolition orders hanging over their heads. Children learn the sound of bulldozers before they learn to read.</w:t>
        <w:br/>
        <w:br/>
        <w:t>🧠 The psychological strain is constant. Young people carry trauma from childhood into adulthood with no 'post-trauma' in sight — only continuity. They speak of a future as something fragile, hard to plan. They know the world watches sometimes — and sometimes doesn’t.</w:t>
        <w:br/>
        <w:br/>
        <w:t>📚 Education is an act of resistance. Children pass through military zones or settler roads to get to school. They study under the threat of demolition or violence. Teachers tell them, 'You are not just students — you are the resistance.'</w:t>
        <w:br/>
        <w:br/>
        <w:t>🎭 Despite it all, there is culture, laughter, pride. Dabke dance at weddings. Maqloubeh shared at Friday lunch. Poetry recited from rooftops. Graffiti blooming across the Wall like wildflowers. Theatre, embroidery, rap — all used to reclaim voice and space.</w:t>
        <w:br/>
        <w:br/>
        <w:t>🕊️ To be Palestinian in the West Bank is to carry grief and hope in equal measure. You mourn, but you plant trees. You ache, but you dance. You are occupied, but you are not erased.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